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E7B4988" w14:textId="77777777" w:rsidR="008E5393" w:rsidRDefault="00C70D83">
      <w:r w:rsidRPr="00C70D83">
        <w:drawing>
          <wp:inline distT="0" distB="0" distL="0" distR="0" wp14:anchorId="47FB45B0" wp14:editId="0DAD5951">
            <wp:extent cx="5384800" cy="6083300"/>
            <wp:effectExtent l="0" t="0" r="0" b="1270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608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0D83">
        <w:rPr>
          <w:noProof/>
        </w:rPr>
        <w:t xml:space="preserve"> </w:t>
      </w:r>
    </w:p>
    <w:p w14:paraId="6AC0D885" w14:textId="77777777" w:rsidR="00C70D83" w:rsidRDefault="00C70D83">
      <w:r>
        <w:t>Mary Litel-Walsh, Resurrection Catholic Community, engages Supervisor John Leopold on Prop 47 and Restorative Justice</w:t>
      </w:r>
    </w:p>
    <w:p w14:paraId="033F58A9" w14:textId="77777777" w:rsidR="00C70D83" w:rsidRDefault="00C70D83">
      <w:r w:rsidRPr="00C70D83">
        <w:lastRenderedPageBreak/>
        <w:drawing>
          <wp:inline distT="0" distB="0" distL="0" distR="0" wp14:anchorId="4E482CE0" wp14:editId="41EE6CE9">
            <wp:extent cx="5321300" cy="6515100"/>
            <wp:effectExtent l="0" t="0" r="12700" b="127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2130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905EA" w14:textId="77777777" w:rsidR="00C70D83" w:rsidRDefault="00C70D83">
      <w:r>
        <w:t>George Maestaz, Transitions for Recovery &amp; Reentray, shares his story of rebuilding his life through Prop 47, as Rose Ashford, Temple Beth El, listens on</w:t>
      </w:r>
    </w:p>
    <w:p w14:paraId="16A4B688" w14:textId="4A9196EC" w:rsidR="00C70D83" w:rsidRDefault="00441D75">
      <w:r w:rsidRPr="00441D75">
        <w:drawing>
          <wp:inline distT="0" distB="0" distL="0" distR="0" wp14:anchorId="4E57C5FB" wp14:editId="18531DC1">
            <wp:extent cx="5207000" cy="3721100"/>
            <wp:effectExtent l="0" t="0" r="0" b="1270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93A59" w14:textId="343C0BF8" w:rsidR="00441D75" w:rsidRDefault="00441D75">
      <w:r>
        <w:t>Lupe Jara, St. Francis Xavier</w:t>
      </w:r>
      <w:r w:rsidR="00C509C7">
        <w:t xml:space="preserve"> Catholic in Seaside</w:t>
      </w:r>
    </w:p>
    <w:p w14:paraId="7A4C3E9A" w14:textId="77777777" w:rsidR="00441D75" w:rsidRDefault="00441D75"/>
    <w:p w14:paraId="63135D9F" w14:textId="48193FDE" w:rsidR="00441D75" w:rsidRDefault="00C509C7">
      <w:r w:rsidRPr="00C509C7">
        <w:drawing>
          <wp:inline distT="0" distB="0" distL="0" distR="0" wp14:anchorId="0BB3FD4C" wp14:editId="1308F154">
            <wp:extent cx="5422900" cy="8128000"/>
            <wp:effectExtent l="0" t="0" r="1270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ED724" w14:textId="30DE15EA" w:rsidR="00C509C7" w:rsidRDefault="00C509C7">
      <w:r>
        <w:t>Celsa Ortega, St. Mary’s Catholic in Salinas</w:t>
      </w:r>
    </w:p>
    <w:p w14:paraId="70EF8C16" w14:textId="77777777" w:rsidR="00C509C7" w:rsidRDefault="00C509C7"/>
    <w:p w14:paraId="52FB7777" w14:textId="77777777" w:rsidR="00C509C7" w:rsidRDefault="00C509C7"/>
    <w:p w14:paraId="1422F8AF" w14:textId="4A09E0EF" w:rsidR="00C509C7" w:rsidRDefault="00F07A8D">
      <w:r w:rsidRPr="00F07A8D">
        <w:drawing>
          <wp:inline distT="0" distB="0" distL="0" distR="0" wp14:anchorId="78071826" wp14:editId="43365627">
            <wp:extent cx="3835400" cy="5321300"/>
            <wp:effectExtent l="0" t="0" r="0" b="1270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35400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3E2D3" w14:textId="45A09F66" w:rsidR="00F07A8D" w:rsidRDefault="00F07A8D">
      <w:r>
        <w:t>Martina O’Sullivan, Resurrection Catholic Community in Aptos</w:t>
      </w:r>
    </w:p>
    <w:p w14:paraId="3757FD63" w14:textId="77777777" w:rsidR="00F07A8D" w:rsidRDefault="00F07A8D"/>
    <w:p w14:paraId="3E0FDD21" w14:textId="77777777" w:rsidR="00F07A8D" w:rsidRDefault="00F07A8D"/>
    <w:p w14:paraId="01A30300" w14:textId="523B8F8C" w:rsidR="00F07A8D" w:rsidRDefault="004729CD">
      <w:r w:rsidRPr="004729CD">
        <w:drawing>
          <wp:inline distT="0" distB="0" distL="0" distR="0" wp14:anchorId="51FEDEB3" wp14:editId="39B267FF">
            <wp:extent cx="5384800" cy="5054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C7BDB" w14:textId="61C6D4D3" w:rsidR="004729CD" w:rsidRDefault="004729CD">
      <w:r>
        <w:t>Jon Showalter</w:t>
      </w:r>
      <w:r w:rsidR="00E07059">
        <w:t xml:space="preserve"> (right)</w:t>
      </w:r>
      <w:r>
        <w:t xml:space="preserve">, St. John’s Episcopal in Aptos, and Tony </w:t>
      </w:r>
      <w:r w:rsidR="00E07059">
        <w:t>Jara (left), St. Francis Xavier in Seaside, launch COPA Affordable Housing strategy</w:t>
      </w:r>
    </w:p>
    <w:p w14:paraId="5A21D1E9" w14:textId="77777777" w:rsidR="00041326" w:rsidRDefault="00041326"/>
    <w:p w14:paraId="5E7EC543" w14:textId="1961FE0A" w:rsidR="00041326" w:rsidRDefault="00041326">
      <w:r w:rsidRPr="00041326">
        <w:drawing>
          <wp:inline distT="0" distB="0" distL="0" distR="0" wp14:anchorId="5F5B7BBB" wp14:editId="53A69451">
            <wp:extent cx="5346700" cy="6134100"/>
            <wp:effectExtent l="0" t="0" r="12700" b="1270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4CA08" w14:textId="78935344" w:rsidR="00041326" w:rsidRDefault="00041326">
      <w:r>
        <w:t>Mary Litel-Walsh, Resurrection Catholic Community in Aptos, and Gaylord “Smitty” Smith, Unitarian Universalist Fellowship of Santa Cruz County, teach about Restorative Justice and Prop 47</w:t>
      </w:r>
    </w:p>
    <w:p w14:paraId="688C6192" w14:textId="77777777" w:rsidR="0051145D" w:rsidRDefault="0051145D"/>
    <w:p w14:paraId="6C881433" w14:textId="4E17D082" w:rsidR="0051145D" w:rsidRDefault="0051145D">
      <w:r w:rsidRPr="0051145D">
        <w:drawing>
          <wp:inline distT="0" distB="0" distL="0" distR="0" wp14:anchorId="02A6E140" wp14:editId="571BF571">
            <wp:extent cx="5295900" cy="6705600"/>
            <wp:effectExtent l="0" t="0" r="1270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3DBCC" w14:textId="52940A01" w:rsidR="0051145D" w:rsidRDefault="0051145D">
      <w:r>
        <w:t>Rabbi Paula Marcus, Temple Beth El, teaches about the importance of Covenant</w:t>
      </w:r>
    </w:p>
    <w:p w14:paraId="05741D48" w14:textId="77777777" w:rsidR="0051145D" w:rsidRDefault="0051145D"/>
    <w:p w14:paraId="1450A0B5" w14:textId="47710EDF" w:rsidR="0051145D" w:rsidRDefault="000F2472">
      <w:r w:rsidRPr="000F2472">
        <w:drawing>
          <wp:inline distT="0" distB="0" distL="0" distR="0" wp14:anchorId="575458AD" wp14:editId="54C7CAF9">
            <wp:extent cx="5943600" cy="39655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2948B" w14:textId="40ED712F" w:rsidR="000F2472" w:rsidRDefault="000F2472">
      <w:r>
        <w:t>Derwin</w:t>
      </w:r>
      <w:r w:rsidR="00371718">
        <w:t xml:space="preserve"> Borling and his son</w:t>
      </w:r>
    </w:p>
    <w:p w14:paraId="1E370CA9" w14:textId="77777777" w:rsidR="00371718" w:rsidRDefault="00371718"/>
    <w:p w14:paraId="701BDDFB" w14:textId="28DBD99B" w:rsidR="00371718" w:rsidRDefault="00735D47">
      <w:r w:rsidRPr="00735D47">
        <w:drawing>
          <wp:inline distT="0" distB="0" distL="0" distR="0" wp14:anchorId="1537E268" wp14:editId="64FC3982">
            <wp:extent cx="5943600" cy="39655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72F9B" w14:textId="1DF63C72" w:rsidR="00735D47" w:rsidRDefault="00735D47">
      <w:r>
        <w:t>People from all of the tri-county region engage one another in relational conversations: what moments in your life have formed your desire to be part of your community?</w:t>
      </w:r>
    </w:p>
    <w:p w14:paraId="4F2A1F0E" w14:textId="77777777" w:rsidR="00735D47" w:rsidRDefault="00735D47"/>
    <w:p w14:paraId="0A79AB86" w14:textId="68232F57" w:rsidR="00735D47" w:rsidRDefault="00EC3F21">
      <w:r w:rsidRPr="00EC3F21">
        <w:drawing>
          <wp:inline distT="0" distB="0" distL="0" distR="0" wp14:anchorId="28DBFA44" wp14:editId="1A1CDE7E">
            <wp:extent cx="5041900" cy="6007100"/>
            <wp:effectExtent l="0" t="0" r="12700" b="1270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60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04ECE" w14:textId="77A68C3E" w:rsidR="00EC3F21" w:rsidRDefault="00EC3F21">
      <w:r>
        <w:t>Vince Zuniga, St. Luke’s Episocpal in Hollister, and Carolina Roman, Sacred Heart Catholic in Salinas, brief the audience at the 2016 COPA Spring Assembly</w:t>
      </w:r>
      <w:bookmarkStart w:id="0" w:name="_GoBack"/>
      <w:bookmarkEnd w:id="0"/>
    </w:p>
    <w:p w14:paraId="5DF1A279" w14:textId="77777777" w:rsidR="006A59DB" w:rsidRDefault="006A59DB"/>
    <w:p w14:paraId="19F2DF9D" w14:textId="65DB2811" w:rsidR="006A59DB" w:rsidRDefault="006A59DB">
      <w:r w:rsidRPr="006A59DB">
        <w:drawing>
          <wp:inline distT="0" distB="0" distL="0" distR="0" wp14:anchorId="239CF13D" wp14:editId="56DF7B90">
            <wp:extent cx="4216400" cy="4978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497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42B50" w14:textId="267F2B22" w:rsidR="006A59DB" w:rsidRDefault="006A59DB">
      <w:r>
        <w:t>Alfonso Hernandez, St. Francis Xavier Catholic in Seaside, welcomes everyone to the 2016 COPA Sp</w:t>
      </w:r>
      <w:r w:rsidR="000F1D50">
        <w:t>ring Assembly</w:t>
      </w:r>
    </w:p>
    <w:p w14:paraId="2C19CD48" w14:textId="77777777" w:rsidR="006A59DB" w:rsidRDefault="006A59DB"/>
    <w:p w14:paraId="0F8E6E40" w14:textId="31301082" w:rsidR="006A59DB" w:rsidRDefault="000F1D50">
      <w:r w:rsidRPr="000F1D50">
        <w:drawing>
          <wp:inline distT="0" distB="0" distL="0" distR="0" wp14:anchorId="1BF607EC" wp14:editId="2D6B261D">
            <wp:extent cx="5943600" cy="3452495"/>
            <wp:effectExtent l="0" t="0" r="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1F703" w14:textId="1A8DE4B7" w:rsidR="000F1D50" w:rsidRDefault="000F1D50">
      <w:r>
        <w:t>Mariachis warm up the crowd before the 2016 COPA Spring Assembly</w:t>
      </w:r>
    </w:p>
    <w:sectPr w:rsidR="000F1D50" w:rsidSect="00F21228">
      <w:pgSz w:w="12240" w:h="15840"/>
      <w:pgMar w:top="1440" w:right="1440" w:bottom="1440" w:left="1440" w:header="720" w:footer="720" w:gutter="0"/>
      <w:cols w:space="720"/>
      <w:docGrid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0D83"/>
    <w:rsid w:val="00033FAB"/>
    <w:rsid w:val="00041326"/>
    <w:rsid w:val="000F1D50"/>
    <w:rsid w:val="000F2472"/>
    <w:rsid w:val="00371718"/>
    <w:rsid w:val="00441D75"/>
    <w:rsid w:val="004729CD"/>
    <w:rsid w:val="0051145D"/>
    <w:rsid w:val="006A59DB"/>
    <w:rsid w:val="00735D47"/>
    <w:rsid w:val="00797FFC"/>
    <w:rsid w:val="00C509C7"/>
    <w:rsid w:val="00C70D83"/>
    <w:rsid w:val="00E07059"/>
    <w:rsid w:val="00EC3F21"/>
    <w:rsid w:val="00F07A8D"/>
    <w:rsid w:val="00F21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35CF10F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tiff"/><Relationship Id="rId12" Type="http://schemas.openxmlformats.org/officeDocument/2006/relationships/image" Target="media/image9.tiff"/><Relationship Id="rId13" Type="http://schemas.openxmlformats.org/officeDocument/2006/relationships/image" Target="media/image10.tiff"/><Relationship Id="rId14" Type="http://schemas.openxmlformats.org/officeDocument/2006/relationships/image" Target="media/image11.tiff"/><Relationship Id="rId15" Type="http://schemas.openxmlformats.org/officeDocument/2006/relationships/image" Target="media/image12.tiff"/><Relationship Id="rId16" Type="http://schemas.openxmlformats.org/officeDocument/2006/relationships/image" Target="media/image13.tiff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Relationship Id="rId9" Type="http://schemas.openxmlformats.org/officeDocument/2006/relationships/image" Target="media/image6.tiff"/><Relationship Id="rId10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13</Pages>
  <Words>209</Words>
  <Characters>1196</Characters>
  <Application>Microsoft Macintosh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1403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 McManus</dc:creator>
  <cp:keywords/>
  <dc:description/>
  <cp:lastModifiedBy>Tim McManus</cp:lastModifiedBy>
  <cp:revision>13</cp:revision>
  <dcterms:created xsi:type="dcterms:W3CDTF">2016-05-20T17:22:00Z</dcterms:created>
  <dcterms:modified xsi:type="dcterms:W3CDTF">2016-05-20T19:22:00Z</dcterms:modified>
</cp:coreProperties>
</file>